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horzAnchor="margin" w:tblpY="1424"/>
        <w:tblW w:w="9747" w:type="dxa"/>
        <w:tblLayout w:type="fixed"/>
        <w:tblLook w:val="04A0"/>
      </w:tblPr>
      <w:tblGrid>
        <w:gridCol w:w="1276"/>
        <w:gridCol w:w="993"/>
        <w:gridCol w:w="992"/>
        <w:gridCol w:w="1134"/>
        <w:gridCol w:w="283"/>
        <w:gridCol w:w="1560"/>
        <w:gridCol w:w="3509"/>
      </w:tblGrid>
      <w:tr w:rsidR="008066D4" w:rsidRPr="00D54E99" w:rsidTr="008066D4">
        <w:trPr>
          <w:trHeight w:val="992"/>
        </w:trPr>
        <w:tc>
          <w:tcPr>
            <w:tcW w:w="1276" w:type="dxa"/>
          </w:tcPr>
          <w:p w:rsidR="008066D4" w:rsidRPr="00D54E99" w:rsidRDefault="008066D4" w:rsidP="008066D4">
            <w:pPr>
              <w:spacing w:line="204" w:lineRule="atLeast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D54E9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23495</wp:posOffset>
                  </wp:positionV>
                  <wp:extent cx="695960" cy="619125"/>
                  <wp:effectExtent l="0" t="0" r="0" b="0"/>
                  <wp:wrapNone/>
                  <wp:docPr id="1" name="Picture 1" descr="Kinfra 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nfra 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1" w:type="dxa"/>
            <w:gridSpan w:val="6"/>
            <w:shd w:val="clear" w:color="auto" w:fill="000000" w:themeFill="text1"/>
          </w:tcPr>
          <w:p w:rsidR="008066D4" w:rsidRPr="00FD0731" w:rsidRDefault="008066D4" w:rsidP="008066D4">
            <w:pPr>
              <w:jc w:val="center"/>
              <w:rPr>
                <w:rFonts w:ascii="Trebuchet MS" w:hAnsi="Trebuchet MS"/>
                <w:b/>
                <w:sz w:val="28"/>
                <w:szCs w:val="24"/>
                <w:lang w:val="en-US"/>
              </w:rPr>
            </w:pPr>
            <w:r w:rsidRPr="00FD0731">
              <w:rPr>
                <w:rFonts w:ascii="Trebuchet MS" w:hAnsi="Trebuchet MS"/>
                <w:b/>
                <w:sz w:val="32"/>
                <w:szCs w:val="24"/>
                <w:lang w:val="en-US"/>
              </w:rPr>
              <w:t>KERALA INDUSTRIAL INFRASTRUCTURE DEVELOPMENT CORPORATION (KINFRA)</w:t>
            </w:r>
            <w:r w:rsidRPr="00FD0731">
              <w:rPr>
                <w:rFonts w:ascii="Trebuchet MS" w:hAnsi="Trebuchet MS"/>
                <w:b/>
                <w:sz w:val="28"/>
                <w:szCs w:val="24"/>
                <w:lang w:val="en-US"/>
              </w:rPr>
              <w:t xml:space="preserve">, </w:t>
            </w:r>
          </w:p>
          <w:p w:rsidR="008066D4" w:rsidRPr="00D54E99" w:rsidRDefault="008066D4" w:rsidP="008066D4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FD0731">
              <w:rPr>
                <w:rFonts w:ascii="Trebuchet MS" w:hAnsi="Trebuchet MS"/>
                <w:b/>
                <w:sz w:val="28"/>
                <w:szCs w:val="24"/>
                <w:lang w:val="en-US"/>
              </w:rPr>
              <w:t>Thiruvananthapuram, Kerala</w:t>
            </w:r>
          </w:p>
        </w:tc>
      </w:tr>
      <w:tr w:rsidR="008066D4" w:rsidRPr="00D54E99" w:rsidTr="008066D4">
        <w:trPr>
          <w:trHeight w:val="577"/>
        </w:trPr>
        <w:tc>
          <w:tcPr>
            <w:tcW w:w="9747" w:type="dxa"/>
            <w:gridSpan w:val="7"/>
          </w:tcPr>
          <w:p w:rsidR="008066D4" w:rsidRPr="008066D4" w:rsidRDefault="008066D4" w:rsidP="008066D4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8066D4">
              <w:rPr>
                <w:rFonts w:ascii="Arial" w:hAnsi="Arial" w:cs="Arial"/>
                <w:b/>
                <w:u w:val="single"/>
                <w:lang w:val="en-US"/>
              </w:rPr>
              <w:t>e-Tender</w:t>
            </w:r>
          </w:p>
          <w:p w:rsidR="008066D4" w:rsidRPr="008066D4" w:rsidRDefault="008066D4" w:rsidP="008066D4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8066D4">
              <w:rPr>
                <w:rFonts w:ascii="Arial" w:hAnsi="Arial" w:cs="Arial"/>
                <w:lang w:val="en-US"/>
              </w:rPr>
              <w:t xml:space="preserve">KINFRA invites item rate, </w:t>
            </w:r>
            <w:r w:rsidRPr="008066D4">
              <w:rPr>
                <w:rFonts w:ascii="Arial" w:hAnsi="Arial" w:cs="Arial"/>
                <w:snapToGrid w:val="0"/>
              </w:rPr>
              <w:t>online tenders</w:t>
            </w:r>
            <w:r w:rsidRPr="008066D4">
              <w:rPr>
                <w:rFonts w:ascii="Arial" w:hAnsi="Arial" w:cs="Arial"/>
                <w:snapToGrid w:val="0"/>
                <w:lang w:val="en-US"/>
              </w:rPr>
              <w:t xml:space="preserve"> from registered, competent, experienced and technically &amp; financially sound contractors/firms for the following work:</w:t>
            </w:r>
          </w:p>
          <w:p w:rsidR="008066D4" w:rsidRDefault="008066D4" w:rsidP="008066D4">
            <w:pPr>
              <w:autoSpaceDE w:val="0"/>
              <w:autoSpaceDN w:val="0"/>
              <w:adjustRightInd w:val="0"/>
              <w:spacing w:after="0" w:line="240" w:lineRule="auto"/>
              <w:ind w:left="1418" w:hanging="1418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066D4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Name of work: </w:t>
            </w:r>
            <w:r w:rsidRPr="008066D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RECTIFICATION OF COMMON EFFLUENT TREATMENT PLANT AND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066D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INSTALLATION OF REVERSE OSMOSIS PLANT AT KINFRA TEXTILE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C</w:t>
            </w:r>
            <w:r w:rsidRPr="008066D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ENTRE(KTC), KANNUR</w:t>
            </w:r>
          </w:p>
          <w:p w:rsidR="008066D4" w:rsidRPr="008066D4" w:rsidRDefault="008066D4" w:rsidP="0080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8066D4" w:rsidRPr="00D54E99" w:rsidTr="008066D4">
        <w:trPr>
          <w:trHeight w:val="361"/>
        </w:trPr>
        <w:tc>
          <w:tcPr>
            <w:tcW w:w="2269" w:type="dxa"/>
            <w:gridSpan w:val="2"/>
            <w:vAlign w:val="center"/>
          </w:tcPr>
          <w:p w:rsidR="008066D4" w:rsidRPr="00D54E99" w:rsidRDefault="008066D4" w:rsidP="008066D4">
            <w:pPr>
              <w:spacing w:line="204" w:lineRule="atLeast"/>
              <w:ind w:right="-108" w:hanging="108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D54E99">
              <w:rPr>
                <w:snapToGrid w:val="0"/>
                <w:sz w:val="24"/>
                <w:szCs w:val="24"/>
                <w:lang w:val="en-US"/>
              </w:rPr>
              <w:t>PAC</w:t>
            </w:r>
          </w:p>
        </w:tc>
        <w:tc>
          <w:tcPr>
            <w:tcW w:w="2409" w:type="dxa"/>
            <w:gridSpan w:val="3"/>
            <w:vAlign w:val="center"/>
          </w:tcPr>
          <w:p w:rsidR="008066D4" w:rsidRPr="008066D4" w:rsidRDefault="008066D4" w:rsidP="008066D4">
            <w:pPr>
              <w:spacing w:line="204" w:lineRule="atLeast"/>
              <w:ind w:right="-108" w:hanging="108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066D4">
              <w:rPr>
                <w:rFonts w:ascii="Arial" w:hAnsi="Arial" w:cs="Arial"/>
                <w:snapToGrid w:val="0"/>
                <w:lang w:val="en-US"/>
              </w:rPr>
              <w:t>Bid fee</w:t>
            </w:r>
          </w:p>
        </w:tc>
        <w:tc>
          <w:tcPr>
            <w:tcW w:w="1560" w:type="dxa"/>
            <w:vAlign w:val="center"/>
          </w:tcPr>
          <w:p w:rsidR="008066D4" w:rsidRPr="008066D4" w:rsidRDefault="008066D4" w:rsidP="008066D4">
            <w:pPr>
              <w:spacing w:line="204" w:lineRule="atLeast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066D4">
              <w:rPr>
                <w:rFonts w:ascii="Arial" w:hAnsi="Arial" w:cs="Arial"/>
                <w:snapToGrid w:val="0"/>
                <w:lang w:val="en-US"/>
              </w:rPr>
              <w:t>EMD</w:t>
            </w:r>
          </w:p>
        </w:tc>
        <w:tc>
          <w:tcPr>
            <w:tcW w:w="3509" w:type="dxa"/>
            <w:vAlign w:val="center"/>
          </w:tcPr>
          <w:p w:rsidR="008066D4" w:rsidRPr="008066D4" w:rsidRDefault="008066D4" w:rsidP="008066D4">
            <w:pPr>
              <w:spacing w:line="204" w:lineRule="atLeast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066D4">
              <w:rPr>
                <w:rFonts w:ascii="Arial" w:hAnsi="Arial" w:cs="Arial"/>
                <w:snapToGrid w:val="0"/>
                <w:lang w:val="en-US"/>
              </w:rPr>
              <w:t>Last Date</w:t>
            </w:r>
          </w:p>
        </w:tc>
      </w:tr>
      <w:tr w:rsidR="008066D4" w:rsidRPr="00D54E99" w:rsidTr="008066D4">
        <w:tc>
          <w:tcPr>
            <w:tcW w:w="2269" w:type="dxa"/>
            <w:gridSpan w:val="2"/>
            <w:vAlign w:val="center"/>
          </w:tcPr>
          <w:p w:rsidR="008066D4" w:rsidRPr="008066D4" w:rsidRDefault="008066D4" w:rsidP="008066D4">
            <w:pPr>
              <w:spacing w:line="204" w:lineRule="atLeast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8066D4">
              <w:rPr>
                <w:rFonts w:ascii="TimesNewRoman,Bold" w:eastAsiaTheme="minorHAnsi" w:hAnsi="TimesNewRoman,Bold" w:cs="TimesNewRoman,Bold"/>
                <w:bCs/>
                <w:sz w:val="20"/>
                <w:szCs w:val="20"/>
                <w:lang w:eastAsia="en-US"/>
              </w:rPr>
              <w:t>Rs. 4,20,58,896/-</w:t>
            </w:r>
          </w:p>
        </w:tc>
        <w:tc>
          <w:tcPr>
            <w:tcW w:w="2409" w:type="dxa"/>
            <w:gridSpan w:val="3"/>
            <w:vAlign w:val="center"/>
          </w:tcPr>
          <w:p w:rsidR="008066D4" w:rsidRPr="008066D4" w:rsidRDefault="008066D4" w:rsidP="008066D4">
            <w:pPr>
              <w:spacing w:line="204" w:lineRule="atLeast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066D4">
              <w:rPr>
                <w:rFonts w:ascii="Arial" w:eastAsiaTheme="minorHAnsi" w:hAnsi="Arial" w:cs="Arial"/>
                <w:bCs/>
                <w:lang w:eastAsia="en-US"/>
              </w:rPr>
              <w:t>Rs.7,500/- + 5% VAT</w:t>
            </w:r>
          </w:p>
        </w:tc>
        <w:tc>
          <w:tcPr>
            <w:tcW w:w="1560" w:type="dxa"/>
            <w:vAlign w:val="center"/>
          </w:tcPr>
          <w:p w:rsidR="008066D4" w:rsidRPr="008066D4" w:rsidRDefault="008066D4" w:rsidP="008066D4">
            <w:pPr>
              <w:spacing w:line="204" w:lineRule="atLeast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066D4">
              <w:rPr>
                <w:rFonts w:ascii="Arial" w:eastAsiaTheme="minorHAnsi" w:hAnsi="Arial" w:cs="Arial"/>
                <w:bCs/>
                <w:lang w:eastAsia="en-US"/>
              </w:rPr>
              <w:t>Rs.1,00,000/-</w:t>
            </w:r>
          </w:p>
        </w:tc>
        <w:tc>
          <w:tcPr>
            <w:tcW w:w="3509" w:type="dxa"/>
            <w:vAlign w:val="center"/>
          </w:tcPr>
          <w:p w:rsidR="008066D4" w:rsidRPr="008066D4" w:rsidRDefault="008066D4" w:rsidP="008066D4">
            <w:pPr>
              <w:spacing w:line="204" w:lineRule="atLeast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066D4">
              <w:rPr>
                <w:rFonts w:ascii="Arial" w:eastAsiaTheme="minorHAnsi" w:hAnsi="Arial" w:cs="Arial"/>
                <w:lang w:eastAsia="en-US"/>
              </w:rPr>
              <w:t xml:space="preserve">20/06/16 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066D4">
              <w:rPr>
                <w:rFonts w:ascii="Arial" w:eastAsiaTheme="minorHAnsi" w:hAnsi="Arial" w:cs="Arial"/>
                <w:lang w:eastAsia="en-US"/>
              </w:rPr>
              <w:t xml:space="preserve">  5 pm</w:t>
            </w:r>
          </w:p>
        </w:tc>
      </w:tr>
      <w:tr w:rsidR="008066D4" w:rsidRPr="00D54E99" w:rsidTr="008066D4">
        <w:trPr>
          <w:trHeight w:val="696"/>
        </w:trPr>
        <w:tc>
          <w:tcPr>
            <w:tcW w:w="9747" w:type="dxa"/>
            <w:gridSpan w:val="7"/>
            <w:tcBorders>
              <w:bottom w:val="nil"/>
            </w:tcBorders>
          </w:tcPr>
          <w:p w:rsidR="008066D4" w:rsidRDefault="008066D4" w:rsidP="008066D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066D4" w:rsidRPr="008066D4" w:rsidRDefault="008066D4" w:rsidP="008066D4">
            <w:pPr>
              <w:jc w:val="both"/>
              <w:rPr>
                <w:rFonts w:ascii="Arial" w:hAnsi="Arial" w:cs="Arial"/>
                <w:lang w:val="en-US"/>
              </w:rPr>
            </w:pPr>
            <w:r w:rsidRPr="008066D4">
              <w:rPr>
                <w:rFonts w:ascii="Arial" w:hAnsi="Arial" w:cs="Arial"/>
                <w:color w:val="000000"/>
              </w:rPr>
              <w:t>The tender document(s</w:t>
            </w:r>
            <w:proofErr w:type="gramStart"/>
            <w:r w:rsidRPr="008066D4">
              <w:rPr>
                <w:rFonts w:ascii="Arial" w:hAnsi="Arial" w:cs="Arial"/>
                <w:color w:val="000000"/>
              </w:rPr>
              <w:t>),</w:t>
            </w:r>
            <w:proofErr w:type="gramEnd"/>
            <w:r w:rsidRPr="008066D4">
              <w:rPr>
                <w:rFonts w:ascii="Arial" w:hAnsi="Arial" w:cs="Arial"/>
                <w:color w:val="000000"/>
              </w:rPr>
              <w:t xml:space="preserve"> can be downloaded from the e-Government Procurement (e-GP) website (www.etenders.kerala.gov.in).</w:t>
            </w:r>
            <w:r w:rsidRPr="008066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066D4">
              <w:rPr>
                <w:rFonts w:ascii="Arial" w:hAnsi="Arial" w:cs="Arial"/>
                <w:lang w:val="en-US"/>
              </w:rPr>
              <w:t xml:space="preserve">For more details visit the web site </w:t>
            </w:r>
            <w:hyperlink r:id="rId5" w:history="1">
              <w:r w:rsidRPr="008066D4">
                <w:rPr>
                  <w:rFonts w:ascii="Arial" w:hAnsi="Arial" w:cs="Arial"/>
                  <w:b/>
                  <w:color w:val="0000FF"/>
                  <w:u w:val="single"/>
                  <w:lang w:val="en-US"/>
                </w:rPr>
                <w:t>www.kinfra.org</w:t>
              </w:r>
            </w:hyperlink>
            <w:r w:rsidRPr="008066D4">
              <w:rPr>
                <w:rFonts w:ascii="Arial" w:hAnsi="Arial" w:cs="Arial"/>
                <w:lang w:val="en-US"/>
              </w:rPr>
              <w:t>.</w:t>
            </w:r>
          </w:p>
        </w:tc>
      </w:tr>
      <w:tr w:rsidR="008066D4" w:rsidRPr="00D54E99" w:rsidTr="008066D4">
        <w:trPr>
          <w:trHeight w:val="702"/>
        </w:trPr>
        <w:tc>
          <w:tcPr>
            <w:tcW w:w="326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066D4" w:rsidRPr="008066D4" w:rsidRDefault="008066D4" w:rsidP="008066D4">
            <w:pPr>
              <w:rPr>
                <w:rFonts w:ascii="Arial" w:hAnsi="Arial" w:cs="Arial"/>
                <w:snapToGrid w:val="0"/>
                <w:lang w:val="en-US"/>
              </w:rPr>
            </w:pPr>
            <w:r w:rsidRPr="008066D4">
              <w:rPr>
                <w:rFonts w:ascii="Arial" w:hAnsi="Arial" w:cs="Arial"/>
                <w:snapToGrid w:val="0"/>
                <w:lang w:val="en-US"/>
              </w:rPr>
              <w:t>Place: Thiruvananthapuram</w:t>
            </w:r>
          </w:p>
          <w:p w:rsidR="008066D4" w:rsidRPr="008066D4" w:rsidRDefault="008066D4" w:rsidP="008066D4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8066D4">
              <w:rPr>
                <w:rFonts w:ascii="Arial" w:hAnsi="Arial" w:cs="Arial"/>
                <w:snapToGrid w:val="0"/>
                <w:lang w:val="en-US"/>
              </w:rPr>
              <w:t xml:space="preserve">Date:  </w:t>
            </w:r>
            <w:r>
              <w:rPr>
                <w:rFonts w:ascii="Arial" w:hAnsi="Arial" w:cs="Arial"/>
                <w:snapToGrid w:val="0"/>
                <w:lang w:val="en-US"/>
              </w:rPr>
              <w:t>01.06.16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6D4" w:rsidRPr="008066D4" w:rsidRDefault="008066D4" w:rsidP="008066D4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8066D4" w:rsidRPr="008066D4" w:rsidRDefault="008066D4" w:rsidP="008066D4">
            <w:pPr>
              <w:jc w:val="center"/>
              <w:rPr>
                <w:rFonts w:ascii="Arial" w:hAnsi="Arial" w:cs="Arial"/>
                <w:b/>
                <w:snapToGrid w:val="0"/>
                <w:lang w:val="en-US"/>
              </w:rPr>
            </w:pPr>
            <w:r w:rsidRPr="008066D4">
              <w:rPr>
                <w:rFonts w:ascii="Arial" w:hAnsi="Arial" w:cs="Arial"/>
                <w:b/>
                <w:snapToGrid w:val="0"/>
                <w:lang w:val="en-US"/>
              </w:rPr>
              <w:t xml:space="preserve">                                         </w:t>
            </w:r>
            <w:proofErr w:type="spellStart"/>
            <w:r w:rsidRPr="008066D4">
              <w:rPr>
                <w:rFonts w:ascii="Arial" w:hAnsi="Arial" w:cs="Arial"/>
                <w:b/>
                <w:snapToGrid w:val="0"/>
                <w:lang w:val="en-US"/>
              </w:rPr>
              <w:t>Sd</w:t>
            </w:r>
            <w:proofErr w:type="spellEnd"/>
            <w:r w:rsidRPr="008066D4">
              <w:rPr>
                <w:rFonts w:ascii="Arial" w:hAnsi="Arial" w:cs="Arial"/>
                <w:b/>
                <w:snapToGrid w:val="0"/>
                <w:lang w:val="en-US"/>
              </w:rPr>
              <w:t>/-</w:t>
            </w:r>
          </w:p>
          <w:p w:rsidR="008066D4" w:rsidRPr="008066D4" w:rsidRDefault="008066D4" w:rsidP="008066D4">
            <w:pPr>
              <w:jc w:val="right"/>
              <w:rPr>
                <w:rFonts w:ascii="Arial" w:hAnsi="Arial" w:cs="Arial"/>
                <w:snapToGrid w:val="0"/>
                <w:lang w:val="en-US"/>
              </w:rPr>
            </w:pPr>
            <w:r w:rsidRPr="008066D4">
              <w:rPr>
                <w:rFonts w:ascii="Arial" w:hAnsi="Arial" w:cs="Arial"/>
                <w:b/>
                <w:snapToGrid w:val="0"/>
                <w:lang w:val="en-US"/>
              </w:rPr>
              <w:t>Managing Director</w:t>
            </w:r>
          </w:p>
        </w:tc>
      </w:tr>
    </w:tbl>
    <w:p w:rsidR="00377880" w:rsidRDefault="00377880"/>
    <w:sectPr w:rsidR="00377880" w:rsidSect="00377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066D4"/>
    <w:rsid w:val="001646A5"/>
    <w:rsid w:val="00377880"/>
    <w:rsid w:val="004D6CF5"/>
    <w:rsid w:val="00534414"/>
    <w:rsid w:val="0080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D4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rsid w:val="008066D4"/>
    <w:pPr>
      <w:jc w:val="left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fr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2016-06-02T04:20:00Z</dcterms:created>
  <dcterms:modified xsi:type="dcterms:W3CDTF">2016-06-02T04:27:00Z</dcterms:modified>
</cp:coreProperties>
</file>